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75" w:rsidRPr="00D70E16" w:rsidRDefault="003B453C" w:rsidP="00753AD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D70E16">
        <w:rPr>
          <w:rFonts w:ascii="Times New Roman" w:hAnsi="Times New Roman" w:cs="Times New Roman"/>
          <w:sz w:val="24"/>
          <w:szCs w:val="24"/>
        </w:rPr>
        <w:t>Міністерство фінансів України на підставі постанови Кабінету Мініс</w:t>
      </w:r>
      <w:r w:rsidR="00FA113B" w:rsidRPr="00D70E16">
        <w:rPr>
          <w:rFonts w:ascii="Times New Roman" w:hAnsi="Times New Roman" w:cs="Times New Roman"/>
          <w:sz w:val="24"/>
          <w:szCs w:val="24"/>
        </w:rPr>
        <w:t>трів України від 31.01.2001р. № </w:t>
      </w:r>
      <w:r w:rsidRPr="00D70E16">
        <w:rPr>
          <w:rFonts w:ascii="Times New Roman" w:hAnsi="Times New Roman" w:cs="Times New Roman"/>
          <w:sz w:val="24"/>
          <w:szCs w:val="24"/>
        </w:rPr>
        <w:t xml:space="preserve">80 „Про випуск облігацій внутрішніх державних позик” </w:t>
      </w:r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оголошу</w:t>
      </w:r>
      <w:r w:rsidR="00C65BCF" w:rsidRPr="00D70E16">
        <w:rPr>
          <w:rFonts w:ascii="Times New Roman" w:hAnsi="Times New Roman" w:cs="Times New Roman"/>
          <w:sz w:val="24"/>
          <w:szCs w:val="24"/>
        </w:rPr>
        <w:t>є</w:t>
      </w:r>
      <w:r w:rsidRPr="00D70E16">
        <w:rPr>
          <w:rFonts w:ascii="Times New Roman" w:hAnsi="Times New Roman" w:cs="Times New Roman"/>
          <w:sz w:val="24"/>
          <w:szCs w:val="24"/>
        </w:rPr>
        <w:t xml:space="preserve"> проведення розміщення</w:t>
      </w:r>
      <w:r w:rsidR="00C75651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="00853C69" w:rsidRPr="00D70E16">
        <w:rPr>
          <w:rFonts w:ascii="Times New Roman" w:hAnsi="Times New Roman" w:cs="Times New Roman"/>
          <w:sz w:val="24"/>
          <w:szCs w:val="24"/>
        </w:rPr>
        <w:t xml:space="preserve">державних облігацій, </w:t>
      </w:r>
      <w:r w:rsidRPr="00D70E16">
        <w:rPr>
          <w:rFonts w:ascii="Times New Roman" w:hAnsi="Times New Roman" w:cs="Times New Roman"/>
          <w:sz w:val="24"/>
          <w:szCs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DefaultPlaceholder_-1854013438"/>
          </w:placeholder>
          <w:date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560F27" w:rsidRPr="00D70E16">
            <w:rPr>
              <w:rFonts w:ascii="Times New Roman" w:hAnsi="Times New Roman" w:cs="Times New Roman"/>
              <w:sz w:val="24"/>
              <w:szCs w:val="24"/>
            </w:rPr>
            <w:t>2</w:t>
          </w:r>
          <w:r w:rsidR="009A57AF">
            <w:rPr>
              <w:rFonts w:ascii="Times New Roman" w:hAnsi="Times New Roman" w:cs="Times New Roman"/>
              <w:sz w:val="24"/>
              <w:szCs w:val="24"/>
            </w:rPr>
            <w:t>8</w:t>
          </w:r>
          <w:r w:rsidR="00560F27" w:rsidRPr="00D70E16">
            <w:rPr>
              <w:rFonts w:ascii="Times New Roman" w:hAnsi="Times New Roman" w:cs="Times New Roman"/>
              <w:sz w:val="24"/>
              <w:szCs w:val="24"/>
            </w:rPr>
            <w:t xml:space="preserve"> серпня 2018 р.</w:t>
          </w:r>
        </w:sdtContent>
      </w:sdt>
      <w:r w:rsidR="00853C69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Pr="00D70E16">
        <w:rPr>
          <w:rFonts w:ascii="Times New Roman" w:hAnsi="Times New Roman" w:cs="Times New Roman"/>
          <w:sz w:val="24"/>
          <w:szCs w:val="24"/>
        </w:rPr>
        <w:t>за наступними показниками:</w:t>
      </w:r>
      <w:r w:rsidR="00AC695A" w:rsidRPr="00D70E16">
        <w:rPr>
          <w:rStyle w:val="aa"/>
          <w:color w:val="000000"/>
          <w:sz w:val="24"/>
          <w:szCs w:val="24"/>
        </w:rPr>
        <w:t xml:space="preserve"> </w:t>
      </w:r>
    </w:p>
    <w:p w:rsidR="00560F27" w:rsidRDefault="00560F27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3023"/>
        <w:gridCol w:w="3023"/>
        <w:gridCol w:w="3023"/>
        <w:gridCol w:w="3020"/>
      </w:tblGrid>
      <w:tr w:rsidR="009A57AF" w:rsidRPr="00314471" w:rsidTr="00730384">
        <w:trPr>
          <w:trHeight w:val="255"/>
        </w:trPr>
        <w:tc>
          <w:tcPr>
            <w:tcW w:w="961" w:type="pct"/>
            <w:shd w:val="clear" w:color="000000" w:fill="FFFFFF"/>
            <w:vAlign w:val="center"/>
            <w:hideMark/>
          </w:tcPr>
          <w:p w:rsidR="009A57AF" w:rsidRPr="00314471" w:rsidRDefault="009A57AF" w:rsidP="009A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1" w:name="RANGE!A2:E21"/>
            <w:r w:rsidRPr="00314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Номер розміщення</w:t>
            </w:r>
            <w:bookmarkEnd w:id="1"/>
          </w:p>
        </w:tc>
        <w:tc>
          <w:tcPr>
            <w:tcW w:w="1010" w:type="pct"/>
            <w:shd w:val="clear" w:color="000000" w:fill="FFFFFF"/>
            <w:noWrap/>
            <w:vAlign w:val="center"/>
            <w:hideMark/>
          </w:tcPr>
          <w:p w:rsidR="009A57AF" w:rsidRPr="009A57AF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159</w:t>
            </w:r>
          </w:p>
        </w:tc>
        <w:tc>
          <w:tcPr>
            <w:tcW w:w="1010" w:type="pct"/>
            <w:shd w:val="clear" w:color="000000" w:fill="FFFFFF"/>
            <w:noWrap/>
            <w:vAlign w:val="center"/>
            <w:hideMark/>
          </w:tcPr>
          <w:p w:rsidR="009A57AF" w:rsidRPr="009A57AF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160</w:t>
            </w:r>
          </w:p>
        </w:tc>
        <w:tc>
          <w:tcPr>
            <w:tcW w:w="1010" w:type="pct"/>
            <w:shd w:val="clear" w:color="000000" w:fill="FFFFFF"/>
            <w:noWrap/>
            <w:vAlign w:val="center"/>
            <w:hideMark/>
          </w:tcPr>
          <w:p w:rsidR="009A57AF" w:rsidRPr="009A57AF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161</w:t>
            </w:r>
          </w:p>
        </w:tc>
        <w:tc>
          <w:tcPr>
            <w:tcW w:w="1010" w:type="pct"/>
            <w:shd w:val="clear" w:color="000000" w:fill="FFFFFF"/>
            <w:noWrap/>
            <w:vAlign w:val="center"/>
            <w:hideMark/>
          </w:tcPr>
          <w:p w:rsidR="009A57AF" w:rsidRPr="009A57AF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162</w:t>
            </w:r>
          </w:p>
        </w:tc>
      </w:tr>
      <w:tr w:rsidR="009A57AF" w:rsidRPr="00314471" w:rsidTr="00730384">
        <w:trPr>
          <w:trHeight w:val="315"/>
        </w:trPr>
        <w:tc>
          <w:tcPr>
            <w:tcW w:w="961" w:type="pct"/>
            <w:shd w:val="clear" w:color="000000" w:fill="FFFFFF"/>
            <w:vAlign w:val="center"/>
            <w:hideMark/>
          </w:tcPr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Код облігації </w:t>
            </w:r>
          </w:p>
        </w:tc>
        <w:tc>
          <w:tcPr>
            <w:tcW w:w="1010" w:type="pct"/>
            <w:shd w:val="clear" w:color="000000" w:fill="FFFFFF"/>
            <w:vAlign w:val="center"/>
            <w:hideMark/>
          </w:tcPr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lang w:eastAsia="uk-UA"/>
              </w:rPr>
              <w:t>UA4000201735</w:t>
            </w:r>
          </w:p>
        </w:tc>
        <w:tc>
          <w:tcPr>
            <w:tcW w:w="1010" w:type="pct"/>
            <w:shd w:val="clear" w:color="000000" w:fill="FFFFFF"/>
            <w:vAlign w:val="center"/>
            <w:hideMark/>
          </w:tcPr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lang w:eastAsia="uk-UA"/>
              </w:rPr>
              <w:t>UA4000201768</w:t>
            </w:r>
          </w:p>
        </w:tc>
        <w:tc>
          <w:tcPr>
            <w:tcW w:w="1010" w:type="pct"/>
            <w:shd w:val="clear" w:color="000000" w:fill="FFFFFF"/>
            <w:vAlign w:val="center"/>
            <w:hideMark/>
          </w:tcPr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lang w:eastAsia="uk-UA"/>
              </w:rPr>
              <w:t>UA4000194377</w:t>
            </w:r>
          </w:p>
        </w:tc>
        <w:tc>
          <w:tcPr>
            <w:tcW w:w="1010" w:type="pct"/>
            <w:shd w:val="clear" w:color="000000" w:fill="FFFFFF"/>
            <w:vAlign w:val="center"/>
            <w:hideMark/>
          </w:tcPr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lang w:eastAsia="uk-UA"/>
              </w:rPr>
              <w:t>UA4000201255</w:t>
            </w:r>
          </w:p>
        </w:tc>
      </w:tr>
      <w:tr w:rsidR="009A57AF" w:rsidRPr="00314471" w:rsidTr="00730384">
        <w:trPr>
          <w:trHeight w:val="255"/>
        </w:trPr>
        <w:tc>
          <w:tcPr>
            <w:tcW w:w="961" w:type="pct"/>
            <w:shd w:val="clear" w:color="000000" w:fill="FFFFFF"/>
            <w:vAlign w:val="center"/>
            <w:hideMark/>
          </w:tcPr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 обігу (дн.)</w:t>
            </w:r>
          </w:p>
        </w:tc>
        <w:tc>
          <w:tcPr>
            <w:tcW w:w="1010" w:type="pct"/>
            <w:shd w:val="clear" w:color="000000" w:fill="FFFFFF"/>
            <w:noWrap/>
            <w:vAlign w:val="center"/>
            <w:hideMark/>
          </w:tcPr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lang w:eastAsia="uk-UA"/>
              </w:rPr>
              <w:t>154</w:t>
            </w:r>
          </w:p>
        </w:tc>
        <w:tc>
          <w:tcPr>
            <w:tcW w:w="1010" w:type="pct"/>
            <w:shd w:val="clear" w:color="000000" w:fill="FFFFFF"/>
            <w:noWrap/>
            <w:vAlign w:val="center"/>
            <w:hideMark/>
          </w:tcPr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lang w:eastAsia="uk-UA"/>
              </w:rPr>
              <w:t>308</w:t>
            </w:r>
          </w:p>
        </w:tc>
        <w:tc>
          <w:tcPr>
            <w:tcW w:w="1010" w:type="pct"/>
            <w:shd w:val="clear" w:color="000000" w:fill="FFFFFF"/>
            <w:noWrap/>
            <w:vAlign w:val="center"/>
            <w:hideMark/>
          </w:tcPr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lang w:eastAsia="uk-UA"/>
              </w:rPr>
              <w:t>1008</w:t>
            </w:r>
          </w:p>
        </w:tc>
        <w:tc>
          <w:tcPr>
            <w:tcW w:w="1010" w:type="pct"/>
            <w:shd w:val="clear" w:color="000000" w:fill="FFFFFF"/>
            <w:noWrap/>
            <w:vAlign w:val="center"/>
            <w:hideMark/>
          </w:tcPr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lang w:eastAsia="uk-UA"/>
              </w:rPr>
              <w:t>1729</w:t>
            </w:r>
          </w:p>
        </w:tc>
      </w:tr>
      <w:tr w:rsidR="009A57AF" w:rsidRPr="00314471" w:rsidTr="00730384">
        <w:trPr>
          <w:trHeight w:val="255"/>
        </w:trPr>
        <w:tc>
          <w:tcPr>
            <w:tcW w:w="961" w:type="pct"/>
            <w:shd w:val="clear" w:color="000000" w:fill="FFFFFF"/>
            <w:vAlign w:val="center"/>
            <w:hideMark/>
          </w:tcPr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виставлених облігацій, (шт.)</w:t>
            </w:r>
          </w:p>
        </w:tc>
        <w:tc>
          <w:tcPr>
            <w:tcW w:w="1010" w:type="pct"/>
            <w:shd w:val="clear" w:color="000000" w:fill="FFFFFF"/>
            <w:noWrap/>
            <w:vAlign w:val="center"/>
            <w:hideMark/>
          </w:tcPr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314471">
              <w:rPr>
                <w:rFonts w:ascii="Times New Roman" w:eastAsia="Times New Roman" w:hAnsi="Times New Roman" w:cs="Times New Roman"/>
                <w:lang w:val="en-US" w:eastAsia="uk-UA"/>
              </w:rPr>
              <w:t>-</w:t>
            </w:r>
          </w:p>
        </w:tc>
        <w:tc>
          <w:tcPr>
            <w:tcW w:w="1010" w:type="pct"/>
            <w:shd w:val="clear" w:color="000000" w:fill="FFFFFF"/>
            <w:noWrap/>
            <w:vAlign w:val="center"/>
            <w:hideMark/>
          </w:tcPr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-</w:t>
            </w:r>
          </w:p>
        </w:tc>
        <w:tc>
          <w:tcPr>
            <w:tcW w:w="1010" w:type="pct"/>
            <w:shd w:val="clear" w:color="000000" w:fill="FFFFFF"/>
            <w:noWrap/>
            <w:vAlign w:val="center"/>
            <w:hideMark/>
          </w:tcPr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-</w:t>
            </w:r>
          </w:p>
        </w:tc>
        <w:tc>
          <w:tcPr>
            <w:tcW w:w="1010" w:type="pct"/>
            <w:shd w:val="clear" w:color="000000" w:fill="FFFFFF"/>
            <w:noWrap/>
            <w:vAlign w:val="center"/>
            <w:hideMark/>
          </w:tcPr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-</w:t>
            </w:r>
          </w:p>
        </w:tc>
      </w:tr>
      <w:tr w:rsidR="009A57AF" w:rsidRPr="00314471" w:rsidTr="00730384">
        <w:trPr>
          <w:trHeight w:val="255"/>
        </w:trPr>
        <w:tc>
          <w:tcPr>
            <w:tcW w:w="961" w:type="pct"/>
            <w:shd w:val="clear" w:color="000000" w:fill="FFFFFF"/>
            <w:vAlign w:val="center"/>
            <w:hideMark/>
          </w:tcPr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розміщення</w:t>
            </w:r>
          </w:p>
        </w:tc>
        <w:tc>
          <w:tcPr>
            <w:tcW w:w="1010" w:type="pct"/>
            <w:shd w:val="clear" w:color="000000" w:fill="FFFFFF"/>
            <w:noWrap/>
            <w:vAlign w:val="center"/>
            <w:hideMark/>
          </w:tcPr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lang w:eastAsia="uk-UA"/>
              </w:rPr>
              <w:t>28.08.2018</w:t>
            </w:r>
          </w:p>
        </w:tc>
        <w:tc>
          <w:tcPr>
            <w:tcW w:w="1010" w:type="pct"/>
            <w:shd w:val="clear" w:color="000000" w:fill="FFFFFF"/>
            <w:noWrap/>
            <w:vAlign w:val="center"/>
            <w:hideMark/>
          </w:tcPr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lang w:eastAsia="uk-UA"/>
              </w:rPr>
              <w:t>28.08.2018</w:t>
            </w:r>
          </w:p>
        </w:tc>
        <w:tc>
          <w:tcPr>
            <w:tcW w:w="1010" w:type="pct"/>
            <w:shd w:val="clear" w:color="000000" w:fill="FFFFFF"/>
            <w:noWrap/>
            <w:vAlign w:val="center"/>
            <w:hideMark/>
          </w:tcPr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lang w:eastAsia="uk-UA"/>
              </w:rPr>
              <w:t>28.08.2018</w:t>
            </w:r>
          </w:p>
        </w:tc>
        <w:tc>
          <w:tcPr>
            <w:tcW w:w="1010" w:type="pct"/>
            <w:shd w:val="clear" w:color="000000" w:fill="FFFFFF"/>
            <w:noWrap/>
            <w:vAlign w:val="center"/>
            <w:hideMark/>
          </w:tcPr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lang w:eastAsia="uk-UA"/>
              </w:rPr>
              <w:t>28.08.2018</w:t>
            </w:r>
          </w:p>
        </w:tc>
      </w:tr>
      <w:tr w:rsidR="009A57AF" w:rsidRPr="00314471" w:rsidTr="00730384">
        <w:trPr>
          <w:trHeight w:val="255"/>
        </w:trPr>
        <w:tc>
          <w:tcPr>
            <w:tcW w:w="961" w:type="pct"/>
            <w:shd w:val="clear" w:color="000000" w:fill="FFFFFF"/>
            <w:vAlign w:val="center"/>
            <w:hideMark/>
          </w:tcPr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оплати за придбані облігації</w:t>
            </w:r>
          </w:p>
        </w:tc>
        <w:tc>
          <w:tcPr>
            <w:tcW w:w="1010" w:type="pct"/>
            <w:shd w:val="clear" w:color="000000" w:fill="FFFFFF"/>
            <w:noWrap/>
            <w:vAlign w:val="center"/>
            <w:hideMark/>
          </w:tcPr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lang w:eastAsia="uk-UA"/>
              </w:rPr>
              <w:t>29.08.2018</w:t>
            </w:r>
          </w:p>
        </w:tc>
        <w:tc>
          <w:tcPr>
            <w:tcW w:w="1010" w:type="pct"/>
            <w:shd w:val="clear" w:color="000000" w:fill="FFFFFF"/>
            <w:noWrap/>
            <w:vAlign w:val="center"/>
            <w:hideMark/>
          </w:tcPr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lang w:eastAsia="uk-UA"/>
              </w:rPr>
              <w:t>29.08.2018</w:t>
            </w:r>
          </w:p>
        </w:tc>
        <w:tc>
          <w:tcPr>
            <w:tcW w:w="1010" w:type="pct"/>
            <w:shd w:val="clear" w:color="000000" w:fill="FFFFFF"/>
            <w:noWrap/>
            <w:vAlign w:val="center"/>
            <w:hideMark/>
          </w:tcPr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lang w:eastAsia="uk-UA"/>
              </w:rPr>
              <w:t>29.08.2018</w:t>
            </w:r>
          </w:p>
        </w:tc>
        <w:tc>
          <w:tcPr>
            <w:tcW w:w="1010" w:type="pct"/>
            <w:shd w:val="clear" w:color="000000" w:fill="FFFFFF"/>
            <w:noWrap/>
            <w:vAlign w:val="center"/>
            <w:hideMark/>
          </w:tcPr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lang w:eastAsia="uk-UA"/>
              </w:rPr>
              <w:t>29.08.2018</w:t>
            </w:r>
          </w:p>
        </w:tc>
      </w:tr>
      <w:tr w:rsidR="009A57AF" w:rsidRPr="00314471" w:rsidTr="00730384">
        <w:trPr>
          <w:trHeight w:val="255"/>
        </w:trPr>
        <w:tc>
          <w:tcPr>
            <w:tcW w:w="961" w:type="pct"/>
            <w:shd w:val="clear" w:color="000000" w:fill="FFFFFF"/>
            <w:vAlign w:val="center"/>
            <w:hideMark/>
          </w:tcPr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погашення</w:t>
            </w:r>
          </w:p>
        </w:tc>
        <w:tc>
          <w:tcPr>
            <w:tcW w:w="1010" w:type="pct"/>
            <w:shd w:val="clear" w:color="000000" w:fill="FFFFFF"/>
            <w:noWrap/>
            <w:vAlign w:val="center"/>
            <w:hideMark/>
          </w:tcPr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lang w:eastAsia="uk-UA"/>
              </w:rPr>
              <w:t>30.01.2019</w:t>
            </w:r>
          </w:p>
        </w:tc>
        <w:tc>
          <w:tcPr>
            <w:tcW w:w="1010" w:type="pct"/>
            <w:shd w:val="clear" w:color="000000" w:fill="FFFFFF"/>
            <w:noWrap/>
            <w:vAlign w:val="center"/>
            <w:hideMark/>
          </w:tcPr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lang w:eastAsia="uk-UA"/>
              </w:rPr>
              <w:t>03.07.2019</w:t>
            </w:r>
          </w:p>
        </w:tc>
        <w:tc>
          <w:tcPr>
            <w:tcW w:w="1010" w:type="pct"/>
            <w:shd w:val="clear" w:color="000000" w:fill="FFFFFF"/>
            <w:noWrap/>
            <w:vAlign w:val="center"/>
            <w:hideMark/>
          </w:tcPr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lang w:eastAsia="uk-UA"/>
              </w:rPr>
              <w:t>02.06.2021</w:t>
            </w:r>
          </w:p>
        </w:tc>
        <w:tc>
          <w:tcPr>
            <w:tcW w:w="1010" w:type="pct"/>
            <w:shd w:val="clear" w:color="000000" w:fill="FFFFFF"/>
            <w:noWrap/>
            <w:vAlign w:val="center"/>
            <w:hideMark/>
          </w:tcPr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lang w:eastAsia="uk-UA"/>
              </w:rPr>
              <w:t>24.05.2023</w:t>
            </w:r>
          </w:p>
        </w:tc>
      </w:tr>
      <w:tr w:rsidR="009A57AF" w:rsidRPr="00314471" w:rsidTr="00730384">
        <w:trPr>
          <w:trHeight w:val="2208"/>
        </w:trPr>
        <w:tc>
          <w:tcPr>
            <w:tcW w:w="961" w:type="pct"/>
            <w:shd w:val="clear" w:color="000000" w:fill="FFFFFF"/>
            <w:vAlign w:val="center"/>
            <w:hideMark/>
          </w:tcPr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Дати сплати відсотків</w:t>
            </w:r>
          </w:p>
        </w:tc>
        <w:tc>
          <w:tcPr>
            <w:tcW w:w="1010" w:type="pct"/>
            <w:shd w:val="clear" w:color="000000" w:fill="FFFFFF"/>
            <w:noWrap/>
            <w:vAlign w:val="center"/>
            <w:hideMark/>
          </w:tcPr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-</w:t>
            </w:r>
          </w:p>
        </w:tc>
        <w:tc>
          <w:tcPr>
            <w:tcW w:w="1010" w:type="pct"/>
            <w:shd w:val="clear" w:color="000000" w:fill="FFFFFF"/>
            <w:noWrap/>
            <w:vAlign w:val="center"/>
            <w:hideMark/>
          </w:tcPr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-</w:t>
            </w:r>
          </w:p>
        </w:tc>
        <w:tc>
          <w:tcPr>
            <w:tcW w:w="1010" w:type="pct"/>
            <w:shd w:val="clear" w:color="000000" w:fill="FFFFFF"/>
            <w:noWrap/>
            <w:vAlign w:val="center"/>
            <w:hideMark/>
          </w:tcPr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lang w:eastAsia="uk-UA"/>
              </w:rPr>
              <w:t>05.12.2018</w:t>
            </w:r>
          </w:p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lang w:eastAsia="uk-UA"/>
              </w:rPr>
              <w:t>05.06.2019</w:t>
            </w:r>
          </w:p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lang w:eastAsia="uk-UA"/>
              </w:rPr>
              <w:t>04.12.2019</w:t>
            </w:r>
          </w:p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lang w:eastAsia="uk-UA"/>
              </w:rPr>
              <w:t>03.06.2020</w:t>
            </w:r>
          </w:p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lang w:eastAsia="uk-UA"/>
              </w:rPr>
              <w:t>02.12.2020</w:t>
            </w:r>
          </w:p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lang w:eastAsia="uk-UA"/>
              </w:rPr>
              <w:t>02.06.2021</w:t>
            </w:r>
          </w:p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10" w:type="pct"/>
            <w:shd w:val="clear" w:color="000000" w:fill="FFFFFF"/>
            <w:noWrap/>
            <w:vAlign w:val="center"/>
            <w:hideMark/>
          </w:tcPr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lang w:eastAsia="uk-UA"/>
              </w:rPr>
              <w:t>28.11.2018</w:t>
            </w:r>
          </w:p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lang w:eastAsia="uk-UA"/>
              </w:rPr>
              <w:t>29.05.2019</w:t>
            </w:r>
          </w:p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lang w:eastAsia="uk-UA"/>
              </w:rPr>
              <w:t>27.11.2019</w:t>
            </w:r>
          </w:p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lang w:eastAsia="uk-UA"/>
              </w:rPr>
              <w:t>27.05.2020</w:t>
            </w:r>
          </w:p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lang w:eastAsia="uk-UA"/>
              </w:rPr>
              <w:t>25.11.2020</w:t>
            </w:r>
          </w:p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lang w:eastAsia="uk-UA"/>
              </w:rPr>
              <w:t>26.05.2021</w:t>
            </w:r>
          </w:p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lang w:eastAsia="uk-UA"/>
              </w:rPr>
              <w:t>24.11.2021</w:t>
            </w:r>
          </w:p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lang w:eastAsia="uk-UA"/>
              </w:rPr>
              <w:t>25.05.2022</w:t>
            </w:r>
          </w:p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lang w:eastAsia="uk-UA"/>
              </w:rPr>
              <w:t>23.11.2022</w:t>
            </w:r>
          </w:p>
          <w:p w:rsidR="009A57AF" w:rsidRPr="00314471" w:rsidRDefault="009A57AF" w:rsidP="007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471">
              <w:rPr>
                <w:rFonts w:ascii="Times New Roman" w:eastAsia="Times New Roman" w:hAnsi="Times New Roman" w:cs="Times New Roman"/>
                <w:lang w:eastAsia="uk-UA"/>
              </w:rPr>
              <w:t>24.05.2023</w:t>
            </w:r>
          </w:p>
        </w:tc>
      </w:tr>
    </w:tbl>
    <w:p w:rsidR="00C75651" w:rsidRDefault="00C75651" w:rsidP="00560F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70908" w:rsidRDefault="00970908" w:rsidP="00970908">
      <w:pPr>
        <w:pStyle w:val="a6"/>
        <w:rPr>
          <w:b/>
          <w:lang w:val="ru-RU"/>
        </w:rPr>
      </w:pPr>
      <w:bookmarkStart w:id="2" w:name="RANGE!A1:P21"/>
      <w:bookmarkEnd w:id="2"/>
    </w:p>
    <w:p w:rsidR="00822413" w:rsidRDefault="00822413" w:rsidP="00970908">
      <w:pPr>
        <w:pStyle w:val="a6"/>
        <w:rPr>
          <w:b/>
          <w:lang w:val="ru-RU"/>
        </w:rPr>
      </w:pPr>
    </w:p>
    <w:p w:rsidR="00C118AF" w:rsidRDefault="00C118AF" w:rsidP="00970908">
      <w:pPr>
        <w:pStyle w:val="a6"/>
        <w:rPr>
          <w:b/>
          <w:lang w:val="ru-RU"/>
        </w:rPr>
      </w:pPr>
    </w:p>
    <w:sectPr w:rsidR="00C118AF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C31" w:rsidRDefault="00CD2C31" w:rsidP="00E60D9E">
      <w:pPr>
        <w:spacing w:after="0" w:line="240" w:lineRule="auto"/>
      </w:pPr>
      <w:r>
        <w:separator/>
      </w:r>
    </w:p>
  </w:endnote>
  <w:endnote w:type="continuationSeparator" w:id="0">
    <w:p w:rsidR="00CD2C31" w:rsidRDefault="00CD2C31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C31" w:rsidRDefault="00CD2C31" w:rsidP="00E60D9E">
      <w:pPr>
        <w:spacing w:after="0" w:line="240" w:lineRule="auto"/>
      </w:pPr>
      <w:r>
        <w:separator/>
      </w:r>
    </w:p>
  </w:footnote>
  <w:footnote w:type="continuationSeparator" w:id="0">
    <w:p w:rsidR="00CD2C31" w:rsidRDefault="00CD2C31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5399B"/>
    <w:rsid w:val="000A6F9F"/>
    <w:rsid w:val="00173DF6"/>
    <w:rsid w:val="00191F8E"/>
    <w:rsid w:val="001B7923"/>
    <w:rsid w:val="001D1113"/>
    <w:rsid w:val="002B0151"/>
    <w:rsid w:val="002C1B6F"/>
    <w:rsid w:val="002D425C"/>
    <w:rsid w:val="002E5BB7"/>
    <w:rsid w:val="00307320"/>
    <w:rsid w:val="003515EC"/>
    <w:rsid w:val="00362788"/>
    <w:rsid w:val="00390D26"/>
    <w:rsid w:val="003B453C"/>
    <w:rsid w:val="003C18C9"/>
    <w:rsid w:val="003D5D2D"/>
    <w:rsid w:val="003F74F1"/>
    <w:rsid w:val="004401DD"/>
    <w:rsid w:val="00475BE1"/>
    <w:rsid w:val="004C50D5"/>
    <w:rsid w:val="005526D1"/>
    <w:rsid w:val="00560F27"/>
    <w:rsid w:val="005D142D"/>
    <w:rsid w:val="005F162F"/>
    <w:rsid w:val="00612BE9"/>
    <w:rsid w:val="00625584"/>
    <w:rsid w:val="0063464B"/>
    <w:rsid w:val="00636319"/>
    <w:rsid w:val="006C39B6"/>
    <w:rsid w:val="006C73B2"/>
    <w:rsid w:val="006E633E"/>
    <w:rsid w:val="0071476E"/>
    <w:rsid w:val="00735156"/>
    <w:rsid w:val="007417BE"/>
    <w:rsid w:val="00753ADD"/>
    <w:rsid w:val="00773025"/>
    <w:rsid w:val="00785EF0"/>
    <w:rsid w:val="00794B60"/>
    <w:rsid w:val="00796B75"/>
    <w:rsid w:val="007A6384"/>
    <w:rsid w:val="007F5B1B"/>
    <w:rsid w:val="007F77C8"/>
    <w:rsid w:val="00822413"/>
    <w:rsid w:val="008370D7"/>
    <w:rsid w:val="00853266"/>
    <w:rsid w:val="00853C69"/>
    <w:rsid w:val="0088607E"/>
    <w:rsid w:val="008A03AE"/>
    <w:rsid w:val="008A4360"/>
    <w:rsid w:val="008D6269"/>
    <w:rsid w:val="008E4731"/>
    <w:rsid w:val="00946941"/>
    <w:rsid w:val="00950F72"/>
    <w:rsid w:val="00965DE1"/>
    <w:rsid w:val="00970908"/>
    <w:rsid w:val="00977C75"/>
    <w:rsid w:val="009A1EAB"/>
    <w:rsid w:val="009A57AF"/>
    <w:rsid w:val="00A044DC"/>
    <w:rsid w:val="00A767CA"/>
    <w:rsid w:val="00A86BF4"/>
    <w:rsid w:val="00AC695A"/>
    <w:rsid w:val="00AF3DF1"/>
    <w:rsid w:val="00B11E4A"/>
    <w:rsid w:val="00B8302A"/>
    <w:rsid w:val="00B94A1A"/>
    <w:rsid w:val="00BD6A09"/>
    <w:rsid w:val="00C118AF"/>
    <w:rsid w:val="00C65BCF"/>
    <w:rsid w:val="00C75651"/>
    <w:rsid w:val="00CB2FA2"/>
    <w:rsid w:val="00CC7C70"/>
    <w:rsid w:val="00CD2C31"/>
    <w:rsid w:val="00D32949"/>
    <w:rsid w:val="00D540A3"/>
    <w:rsid w:val="00D70E16"/>
    <w:rsid w:val="00D86140"/>
    <w:rsid w:val="00DD70EB"/>
    <w:rsid w:val="00DE6D31"/>
    <w:rsid w:val="00DF6161"/>
    <w:rsid w:val="00E0385F"/>
    <w:rsid w:val="00E54429"/>
    <w:rsid w:val="00E60D9E"/>
    <w:rsid w:val="00E72544"/>
    <w:rsid w:val="00EB776E"/>
    <w:rsid w:val="00EE576C"/>
    <w:rsid w:val="00EF68E0"/>
    <w:rsid w:val="00F20FC8"/>
    <w:rsid w:val="00F31DFB"/>
    <w:rsid w:val="00FA113B"/>
    <w:rsid w:val="00FA7925"/>
    <w:rsid w:val="00FE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76B94E7-9414-44E7-AEE5-02DBFEA61ACC}"/>
      </w:docPartPr>
      <w:docPartBody>
        <w:p w:rsidR="003E691D" w:rsidRDefault="00041FD2"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83F72"/>
    <w:rsid w:val="0024558E"/>
    <w:rsid w:val="002709DC"/>
    <w:rsid w:val="00316FDA"/>
    <w:rsid w:val="003543DB"/>
    <w:rsid w:val="00366A47"/>
    <w:rsid w:val="003E691D"/>
    <w:rsid w:val="00760394"/>
    <w:rsid w:val="0087674B"/>
    <w:rsid w:val="0094034D"/>
    <w:rsid w:val="00A54A74"/>
    <w:rsid w:val="00AE2E6E"/>
    <w:rsid w:val="00BD70A8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9D88C-E75D-448B-82DD-2D4D5A7B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2018-08-17T12:46:00Z</cp:lastPrinted>
  <dcterms:created xsi:type="dcterms:W3CDTF">2018-08-27T14:02:00Z</dcterms:created>
  <dcterms:modified xsi:type="dcterms:W3CDTF">2018-08-27T14:02:00Z</dcterms:modified>
</cp:coreProperties>
</file>